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Список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участников в просветительском онлайн мероприятии 24.07.2026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(указывается ОМСУ)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vertAlign w:val="baseline"/>
        </w:rPr>
      </w:pPr>
      <w:r>
        <w:rPr>
          <w:rFonts w:ascii="Times New Roman" w:hAnsi="Times New Roman" w:cs="Times New Roman"/>
          <w:sz w:val="28"/>
          <w:szCs w:val="28"/>
          <w:vertAlign w:val="baseline"/>
        </w:rPr>
      </w:r>
      <w:r>
        <w:rPr>
          <w:rFonts w:ascii="Times New Roman" w:hAnsi="Times New Roman" w:cs="Times New Roman"/>
          <w:sz w:val="28"/>
          <w:szCs w:val="28"/>
          <w:vertAlign w:val="baseline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3685"/>
        <w:gridCol w:w="2268"/>
        <w:gridCol w:w="2409"/>
      </w:tblGrid>
      <w:tr>
        <w:tblPrEx/>
        <w:trPr/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  <w:t xml:space="preserve">ФИО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  <w:t xml:space="preserve">Организация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vertAlign w:val="baseline"/>
        </w:rPr>
      </w:pPr>
      <w:r>
        <w:rPr>
          <w:rFonts w:ascii="Times New Roman" w:hAnsi="Times New Roman" w:cs="Times New Roman"/>
          <w:sz w:val="28"/>
          <w:szCs w:val="28"/>
          <w:vertAlign w:val="baseline"/>
        </w:rPr>
      </w:r>
      <w:r>
        <w:rPr>
          <w:rFonts w:ascii="Times New Roman" w:hAnsi="Times New Roman" w:cs="Times New Roman"/>
          <w:sz w:val="28"/>
          <w:szCs w:val="28"/>
          <w:vertAlign w:val="baseli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2026-07-17T03:30:16Z</dcterms:modified>
</cp:coreProperties>
</file>