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40" w:rsidRPr="004A5E40" w:rsidRDefault="004A5E40" w:rsidP="004A5E40">
      <w:pPr>
        <w:jc w:val="center"/>
        <w:rPr>
          <w:rFonts w:ascii="Times New Roman" w:hAnsi="Times New Roman"/>
          <w:sz w:val="28"/>
          <w:szCs w:val="28"/>
        </w:rPr>
      </w:pPr>
      <w:r w:rsidRPr="004A5E40">
        <w:rPr>
          <w:rFonts w:ascii="Times New Roman" w:hAnsi="Times New Roman"/>
          <w:sz w:val="28"/>
          <w:szCs w:val="28"/>
        </w:rPr>
        <w:t xml:space="preserve">ЗАЯВКА </w:t>
      </w:r>
      <w:r w:rsidR="001D27A3">
        <w:rPr>
          <w:rFonts w:ascii="Times New Roman" w:hAnsi="Times New Roman"/>
          <w:sz w:val="28"/>
          <w:szCs w:val="28"/>
        </w:rPr>
        <w:t>Юр</w:t>
      </w:r>
    </w:p>
    <w:p w:rsidR="004A5E40" w:rsidRDefault="004A5E40" w:rsidP="004A5E40">
      <w:pPr>
        <w:jc w:val="center"/>
        <w:rPr>
          <w:rFonts w:ascii="Times New Roman" w:hAnsi="Times New Roman"/>
          <w:sz w:val="28"/>
          <w:szCs w:val="28"/>
        </w:rPr>
      </w:pPr>
      <w:r w:rsidRPr="004A5E40">
        <w:rPr>
          <w:rFonts w:ascii="Times New Roman" w:hAnsi="Times New Roman"/>
          <w:sz w:val="28"/>
          <w:szCs w:val="28"/>
        </w:rPr>
        <w:t xml:space="preserve">на подключение к единому порталу бюджетной системы Российской Федерации </w:t>
      </w:r>
    </w:p>
    <w:tbl>
      <w:tblPr>
        <w:tblW w:w="9800" w:type="dxa"/>
        <w:tblLook w:val="04A0" w:firstRow="1" w:lastRow="0" w:firstColumn="1" w:lastColumn="0" w:noHBand="0" w:noVBand="1"/>
      </w:tblPr>
      <w:tblGrid>
        <w:gridCol w:w="6040"/>
        <w:gridCol w:w="3760"/>
      </w:tblGrid>
      <w:tr w:rsidR="001D27A3" w:rsidRPr="001D27A3" w:rsidTr="001D27A3">
        <w:trPr>
          <w:trHeight w:val="240"/>
        </w:trPr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55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u w:val="single"/>
                <w:lang w:eastAsia="ru-RU"/>
              </w:rPr>
            </w:pPr>
          </w:p>
        </w:tc>
      </w:tr>
      <w:tr w:rsidR="001D27A3" w:rsidRPr="001D27A3" w:rsidTr="001D27A3">
        <w:trPr>
          <w:trHeight w:val="523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сокращенное наименование организации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386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 ОКПОФ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элемента улично-дорожной сети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7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-</w:t>
            </w: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7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- </w:t>
            </w:r>
          </w:p>
        </w:tc>
      </w:tr>
      <w:tr w:rsidR="001D27A3" w:rsidRPr="001D27A3" w:rsidTr="001D27A3">
        <w:trPr>
          <w:trHeight w:val="24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объекта адресации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1D27A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1D27A3" w:rsidRPr="001D27A3" w:rsidTr="001D27A3">
        <w:trPr>
          <w:trHeight w:val="822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Цифровое или буквенно-цифровое обозначения объекта адресации'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7A3" w:rsidRPr="001D27A3" w:rsidRDefault="001D27A3" w:rsidP="001D27A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1D27A3" w:rsidRPr="001D27A3" w:rsidTr="001D27A3">
        <w:trPr>
          <w:trHeight w:val="480"/>
        </w:trPr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27A3" w:rsidRPr="001D27A3" w:rsidRDefault="001D27A3" w:rsidP="001D27A3">
            <w:pPr>
              <w:rPr>
                <w:rFonts w:ascii="Times New Roman" w:hAnsi="Times New Roman"/>
                <w:sz w:val="24"/>
                <w:szCs w:val="24"/>
              </w:rPr>
            </w:pPr>
            <w:r w:rsidRPr="001D27A3">
              <w:rPr>
                <w:rFonts w:ascii="Times New Roman" w:hAnsi="Times New Roman"/>
                <w:sz w:val="24"/>
                <w:szCs w:val="24"/>
              </w:rPr>
              <w:t>Банковские счета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27A3" w:rsidRPr="001D27A3" w:rsidRDefault="00A06DC9" w:rsidP="001D27A3"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Наименование банка, ИНН/КПП, БИК,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pacing w:val="6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pacing w:val="6"/>
                <w:sz w:val="24"/>
                <w:szCs w:val="24"/>
              </w:rPr>
              <w:t>, р/сч</w:t>
            </w:r>
            <w:bookmarkStart w:id="0" w:name="_GoBack"/>
            <w:bookmarkEnd w:id="0"/>
          </w:p>
        </w:tc>
      </w:tr>
    </w:tbl>
    <w:p w:rsidR="004A5E40" w:rsidRPr="00CA57C7" w:rsidRDefault="004A5E40" w:rsidP="004A5E40">
      <w:pPr>
        <w:spacing w:before="144" w:line="338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CA57C7">
        <w:rPr>
          <w:rFonts w:ascii="Times New Roman" w:hAnsi="Times New Roman"/>
          <w:b/>
          <w:bCs/>
          <w:sz w:val="24"/>
          <w:szCs w:val="24"/>
        </w:rPr>
        <w:t>Перечень полномочий в подсистеме бюджетного планирования государственной интегрированной информационной системы управления общественными финансами «Электронный бюджет» уполномоченных лиц органов местного самоуправления</w:t>
      </w:r>
    </w:p>
    <w:tbl>
      <w:tblPr>
        <w:tblW w:w="10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2551"/>
        <w:gridCol w:w="2662"/>
      </w:tblGrid>
      <w:tr w:rsidR="004A5E40" w:rsidRPr="00CA57C7" w:rsidTr="00CA57C7">
        <w:trPr>
          <w:trHeight w:hRule="exact" w:val="1093"/>
        </w:trPr>
        <w:tc>
          <w:tcPr>
            <w:tcW w:w="1031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A5E40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Заключение соглашений о предоставлении за счет собственных средств местных бюджетов/бюджетов субъектов Российской Федерации субсидий юридическим лицам, индивидуальным предпринимателям, физическим лицам (Получатель ЮЛ, ИП, ФЛ)</w:t>
            </w:r>
          </w:p>
        </w:tc>
      </w:tr>
      <w:tr w:rsidR="004A5E40" w:rsidRPr="00CA57C7" w:rsidTr="000D383A">
        <w:trPr>
          <w:trHeight w:hRule="exact" w:val="347"/>
        </w:trPr>
        <w:tc>
          <w:tcPr>
            <w:tcW w:w="2552" w:type="dxa"/>
            <w:tcBorders>
              <w:left w:val="thinThickSmallGap" w:sz="24" w:space="0" w:color="auto"/>
            </w:tcBorders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Согласование</w:t>
            </w:r>
          </w:p>
        </w:tc>
        <w:tc>
          <w:tcPr>
            <w:tcW w:w="2551" w:type="dxa"/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Утверждение</w:t>
            </w:r>
          </w:p>
        </w:tc>
        <w:tc>
          <w:tcPr>
            <w:tcW w:w="2662" w:type="dxa"/>
            <w:tcBorders>
              <w:right w:val="thinThickSmallGap" w:sz="24" w:space="0" w:color="auto"/>
            </w:tcBorders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Просмотр</w:t>
            </w:r>
          </w:p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val="en-US"/>
              </w:rPr>
            </w:pPr>
          </w:p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val="en-US"/>
              </w:rPr>
            </w:pPr>
          </w:p>
        </w:tc>
      </w:tr>
      <w:tr w:rsidR="004A5E40" w:rsidRPr="00CA57C7" w:rsidTr="00CA57C7">
        <w:trPr>
          <w:trHeight w:hRule="exact" w:val="729"/>
        </w:trPr>
        <w:tc>
          <w:tcPr>
            <w:tcW w:w="255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66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A5E40" w:rsidRPr="00CA57C7" w:rsidRDefault="004A5E40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</w:tr>
    </w:tbl>
    <w:p w:rsidR="004A5E40" w:rsidRDefault="004A5E40" w:rsidP="00CA57C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03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2552"/>
        <w:gridCol w:w="2551"/>
        <w:gridCol w:w="2662"/>
      </w:tblGrid>
      <w:tr w:rsidR="00CA57C7" w:rsidRPr="00CA57C7" w:rsidTr="00CA57C7">
        <w:trPr>
          <w:trHeight w:hRule="exact" w:val="1215"/>
        </w:trPr>
        <w:tc>
          <w:tcPr>
            <w:tcW w:w="1031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Получение субсидий юридическими лицами, индивидуальными предпринимателями, физическим лицам - производителям товаров, работ, услуг от других юридических лиц или из бюджета субъекта Российской Федерации (Получатель)</w:t>
            </w:r>
          </w:p>
        </w:tc>
      </w:tr>
      <w:tr w:rsidR="00CA57C7" w:rsidRPr="00CA57C7" w:rsidTr="00657D2F">
        <w:trPr>
          <w:trHeight w:hRule="exact" w:val="347"/>
        </w:trPr>
        <w:tc>
          <w:tcPr>
            <w:tcW w:w="2552" w:type="dxa"/>
            <w:tcBorders>
              <w:left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Ввод данных</w:t>
            </w:r>
          </w:p>
        </w:tc>
        <w:tc>
          <w:tcPr>
            <w:tcW w:w="2552" w:type="dxa"/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Согласование</w:t>
            </w:r>
          </w:p>
        </w:tc>
        <w:tc>
          <w:tcPr>
            <w:tcW w:w="2551" w:type="dxa"/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Утверждение</w:t>
            </w:r>
          </w:p>
        </w:tc>
        <w:tc>
          <w:tcPr>
            <w:tcW w:w="2662" w:type="dxa"/>
            <w:tcBorders>
              <w:right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>Просмотр</w:t>
            </w:r>
          </w:p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val="en-US"/>
              </w:rPr>
            </w:pPr>
          </w:p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6"/>
                <w:sz w:val="24"/>
                <w:szCs w:val="24"/>
                <w:lang w:val="en-US"/>
              </w:rPr>
            </w:pPr>
          </w:p>
        </w:tc>
      </w:tr>
      <w:tr w:rsidR="00CA57C7" w:rsidRPr="00CA57C7" w:rsidTr="00CA57C7">
        <w:trPr>
          <w:trHeight w:hRule="exact" w:val="699"/>
        </w:trPr>
        <w:tc>
          <w:tcPr>
            <w:tcW w:w="2552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Добавить</w:t>
            </w:r>
          </w:p>
        </w:tc>
        <w:tc>
          <w:tcPr>
            <w:tcW w:w="2552" w:type="dxa"/>
            <w:tcBorders>
              <w:bottom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  <w:tc>
          <w:tcPr>
            <w:tcW w:w="2662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A57C7" w:rsidRPr="00CA57C7" w:rsidRDefault="00CA57C7" w:rsidP="00CA57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7C7">
              <w:rPr>
                <w:rFonts w:ascii="Times New Roman" w:hAnsi="Times New Roman"/>
                <w:i/>
                <w:iCs/>
                <w:sz w:val="24"/>
                <w:szCs w:val="24"/>
              </w:rPr>
              <w:t>Добавить</w:t>
            </w:r>
          </w:p>
        </w:tc>
      </w:tr>
    </w:tbl>
    <w:p w:rsidR="00CA57C7" w:rsidRPr="00CA57C7" w:rsidRDefault="00CA57C7" w:rsidP="004A5E40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pPr w:leftFromText="180" w:rightFromText="180" w:vertAnchor="text" w:horzAnchor="margin" w:tblpXSpec="center" w:tblpY="13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6"/>
        <w:gridCol w:w="4443"/>
        <w:gridCol w:w="428"/>
        <w:gridCol w:w="3456"/>
      </w:tblGrid>
      <w:tr w:rsidR="00CA57C7" w:rsidRPr="004A5E40" w:rsidTr="00CA57C7">
        <w:trPr>
          <w:trHeight w:val="1408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7C7" w:rsidRPr="004A5E40" w:rsidRDefault="00CA57C7" w:rsidP="00CA57C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57C7" w:rsidRPr="004A5E40" w:rsidRDefault="00CA57C7" w:rsidP="00CA57C7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7C7" w:rsidRPr="004A5E40" w:rsidRDefault="00CA57C7" w:rsidP="00CA57C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57C7" w:rsidRPr="004A5E40" w:rsidTr="00CA57C7">
        <w:trPr>
          <w:trHeight w:val="284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57C7" w:rsidRPr="004A5E40" w:rsidRDefault="00CA57C7" w:rsidP="00CA57C7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4443" w:type="dxa"/>
            <w:tcBorders>
              <w:left w:val="nil"/>
              <w:bottom w:val="nil"/>
              <w:right w:val="nil"/>
            </w:tcBorders>
            <w:vAlign w:val="bottom"/>
          </w:tcPr>
          <w:p w:rsidR="00CA57C7" w:rsidRPr="004A5E40" w:rsidRDefault="00CA57C7" w:rsidP="00CA57C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A5E40">
              <w:rPr>
                <w:rFonts w:ascii="Times New Roman" w:hAnsi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:rsidR="00CA57C7" w:rsidRPr="004A5E40" w:rsidRDefault="00CA57C7" w:rsidP="00CA57C7">
            <w:pPr>
              <w:spacing w:after="12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57C7" w:rsidRPr="004A5E40" w:rsidRDefault="00CA57C7" w:rsidP="00CA57C7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A5E40">
              <w:rPr>
                <w:rFonts w:ascii="Times New Roman" w:hAnsi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</w:tbl>
    <w:p w:rsidR="00B84EA4" w:rsidRPr="004A5E40" w:rsidRDefault="00B84EA4" w:rsidP="00CA57C7">
      <w:pPr>
        <w:rPr>
          <w:rFonts w:ascii="Times New Roman" w:hAnsi="Times New Roman"/>
          <w:sz w:val="28"/>
          <w:szCs w:val="28"/>
        </w:rPr>
      </w:pPr>
    </w:p>
    <w:sectPr w:rsidR="00B84EA4" w:rsidRPr="004A5E40" w:rsidSect="00321C50">
      <w:pgSz w:w="11907" w:h="16840" w:code="9"/>
      <w:pgMar w:top="851" w:right="567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40"/>
    <w:rsid w:val="001D27A3"/>
    <w:rsid w:val="001F5444"/>
    <w:rsid w:val="004A5E40"/>
    <w:rsid w:val="008F7526"/>
    <w:rsid w:val="009A2EAB"/>
    <w:rsid w:val="00A06DC9"/>
    <w:rsid w:val="00AB6658"/>
    <w:rsid w:val="00B37593"/>
    <w:rsid w:val="00B84EA4"/>
    <w:rsid w:val="00CA57C7"/>
    <w:rsid w:val="00C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FFE5E-665F-40D1-AEB5-AA6B1660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Миргородский Роман Викторович</dc:creator>
  <cp:lastModifiedBy>Ворсина Яна Сергеевна</cp:lastModifiedBy>
  <cp:revision>3</cp:revision>
  <dcterms:created xsi:type="dcterms:W3CDTF">2025-02-13T04:27:00Z</dcterms:created>
  <dcterms:modified xsi:type="dcterms:W3CDTF">2025-02-13T04:33:00Z</dcterms:modified>
</cp:coreProperties>
</file>